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EBB59" w14:textId="77777777" w:rsidR="00135477" w:rsidRPr="00135477" w:rsidRDefault="00135477" w:rsidP="00135477">
      <w:pPr>
        <w:spacing w:before="100" w:beforeAutospacing="1" w:after="100" w:afterAutospacing="1"/>
        <w:outlineLvl w:val="1"/>
        <w:rPr>
          <w:rFonts w:ascii="Times New Roman" w:eastAsia="Times New Roman" w:hAnsi="Times New Roman" w:cs="Times New Roman"/>
          <w:b/>
          <w:bCs/>
          <w:sz w:val="36"/>
          <w:szCs w:val="36"/>
          <w:lang w:val="nl-NL" w:eastAsia="nl-NL"/>
        </w:rPr>
      </w:pPr>
      <w:r w:rsidRPr="00135477">
        <w:rPr>
          <w:rFonts w:ascii="Times New Roman" w:eastAsia="Times New Roman" w:hAnsi="Times New Roman" w:cs="Times New Roman"/>
          <w:b/>
          <w:bCs/>
          <w:sz w:val="36"/>
          <w:szCs w:val="36"/>
          <w:lang w:val="nl-NL" w:eastAsia="nl-NL"/>
        </w:rPr>
        <w:t>Protocol Cameratoezicht</w:t>
      </w:r>
    </w:p>
    <w:p w14:paraId="13863FB1"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b/>
          <w:bCs/>
          <w:i/>
          <w:iCs/>
          <w:sz w:val="24"/>
          <w:szCs w:val="24"/>
          <w:lang w:val="nl-NL" w:eastAsia="nl-NL"/>
        </w:rPr>
        <w:t>Protocol Camerat</w:t>
      </w:r>
      <w:r>
        <w:rPr>
          <w:rFonts w:ascii="Times New Roman" w:eastAsia="Times New Roman" w:hAnsi="Times New Roman" w:cs="Times New Roman"/>
          <w:b/>
          <w:bCs/>
          <w:i/>
          <w:iCs/>
          <w:sz w:val="24"/>
          <w:szCs w:val="24"/>
          <w:lang w:val="nl-NL" w:eastAsia="nl-NL"/>
        </w:rPr>
        <w:t>oezicht TC Lekkerkerk</w:t>
      </w:r>
    </w:p>
    <w:p w14:paraId="2046349B"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Pr>
          <w:rFonts w:ascii="Times New Roman" w:eastAsia="Times New Roman" w:hAnsi="Times New Roman" w:cs="Times New Roman"/>
          <w:i/>
          <w:iCs/>
          <w:sz w:val="24"/>
          <w:szCs w:val="24"/>
          <w:lang w:val="nl-NL" w:eastAsia="nl-NL"/>
        </w:rPr>
        <w:t>Het tennispark wordt door TC Lekkerkerk</w:t>
      </w:r>
      <w:r w:rsidRPr="00135477">
        <w:rPr>
          <w:rFonts w:ascii="Times New Roman" w:eastAsia="Times New Roman" w:hAnsi="Times New Roman" w:cs="Times New Roman"/>
          <w:i/>
          <w:iCs/>
          <w:sz w:val="24"/>
          <w:szCs w:val="24"/>
          <w:lang w:val="nl-NL" w:eastAsia="nl-NL"/>
        </w:rPr>
        <w:t xml:space="preserve"> gebruikt als lo</w:t>
      </w:r>
      <w:r w:rsidR="008307A5">
        <w:rPr>
          <w:rFonts w:ascii="Times New Roman" w:eastAsia="Times New Roman" w:hAnsi="Times New Roman" w:cs="Times New Roman"/>
          <w:i/>
          <w:iCs/>
          <w:sz w:val="24"/>
          <w:szCs w:val="24"/>
          <w:lang w:val="nl-NL" w:eastAsia="nl-NL"/>
        </w:rPr>
        <w:t xml:space="preserve">catie om sport uit te oefenen. Op </w:t>
      </w:r>
      <w:r w:rsidR="00E6005B">
        <w:rPr>
          <w:rFonts w:ascii="Times New Roman" w:eastAsia="Times New Roman" w:hAnsi="Times New Roman" w:cs="Times New Roman"/>
          <w:i/>
          <w:iCs/>
          <w:sz w:val="24"/>
          <w:szCs w:val="24"/>
          <w:lang w:val="nl-NL" w:eastAsia="nl-NL"/>
        </w:rPr>
        <w:t>het sportcomplex</w:t>
      </w:r>
      <w:r w:rsidR="006A1208">
        <w:rPr>
          <w:rFonts w:ascii="Times New Roman" w:eastAsia="Times New Roman" w:hAnsi="Times New Roman" w:cs="Times New Roman"/>
          <w:i/>
          <w:iCs/>
          <w:sz w:val="24"/>
          <w:szCs w:val="24"/>
          <w:lang w:val="nl-NL" w:eastAsia="nl-NL"/>
        </w:rPr>
        <w:t xml:space="preserve"> </w:t>
      </w:r>
      <w:r w:rsidR="008307A5">
        <w:rPr>
          <w:rFonts w:ascii="Times New Roman" w:eastAsia="Times New Roman" w:hAnsi="Times New Roman" w:cs="Times New Roman"/>
          <w:i/>
          <w:iCs/>
          <w:sz w:val="24"/>
          <w:szCs w:val="24"/>
          <w:lang w:val="nl-NL" w:eastAsia="nl-NL"/>
        </w:rPr>
        <w:t>komen</w:t>
      </w:r>
      <w:r w:rsidRPr="00135477">
        <w:rPr>
          <w:rFonts w:ascii="Times New Roman" w:eastAsia="Times New Roman" w:hAnsi="Times New Roman" w:cs="Times New Roman"/>
          <w:i/>
          <w:iCs/>
          <w:sz w:val="24"/>
          <w:szCs w:val="24"/>
          <w:lang w:val="nl-NL" w:eastAsia="nl-NL"/>
        </w:rPr>
        <w:t xml:space="preserve"> een groot aantal bezoekers zoals leden</w:t>
      </w:r>
      <w:r>
        <w:rPr>
          <w:rFonts w:ascii="Times New Roman" w:eastAsia="Times New Roman" w:hAnsi="Times New Roman" w:cs="Times New Roman"/>
          <w:i/>
          <w:iCs/>
          <w:sz w:val="24"/>
          <w:szCs w:val="24"/>
          <w:lang w:val="nl-NL" w:eastAsia="nl-NL"/>
        </w:rPr>
        <w:t>, ouders, toeschouwers</w:t>
      </w:r>
      <w:r w:rsidR="008307A5">
        <w:rPr>
          <w:rFonts w:ascii="Times New Roman" w:eastAsia="Times New Roman" w:hAnsi="Times New Roman" w:cs="Times New Roman"/>
          <w:i/>
          <w:iCs/>
          <w:sz w:val="24"/>
          <w:szCs w:val="24"/>
          <w:lang w:val="nl-NL" w:eastAsia="nl-NL"/>
        </w:rPr>
        <w:t xml:space="preserve"> en</w:t>
      </w:r>
      <w:r w:rsidR="006A1208">
        <w:rPr>
          <w:rFonts w:ascii="Times New Roman" w:eastAsia="Times New Roman" w:hAnsi="Times New Roman" w:cs="Times New Roman"/>
          <w:i/>
          <w:iCs/>
          <w:sz w:val="24"/>
          <w:szCs w:val="24"/>
          <w:lang w:val="nl-NL" w:eastAsia="nl-NL"/>
        </w:rPr>
        <w:t xml:space="preserve"> leveranciers en helaas soms ook onbevoegde personen.</w:t>
      </w:r>
    </w:p>
    <w:p w14:paraId="405CE6D7"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Pr>
          <w:rFonts w:ascii="Times New Roman" w:eastAsia="Times New Roman" w:hAnsi="Times New Roman" w:cs="Times New Roman"/>
          <w:i/>
          <w:iCs/>
          <w:sz w:val="24"/>
          <w:szCs w:val="24"/>
          <w:lang w:val="nl-NL" w:eastAsia="nl-NL"/>
        </w:rPr>
        <w:t>Het bestuur van TC Lekkerkerk</w:t>
      </w:r>
      <w:r w:rsidRPr="00135477">
        <w:rPr>
          <w:rFonts w:ascii="Times New Roman" w:eastAsia="Times New Roman" w:hAnsi="Times New Roman" w:cs="Times New Roman"/>
          <w:i/>
          <w:iCs/>
          <w:sz w:val="24"/>
          <w:szCs w:val="24"/>
          <w:lang w:val="nl-NL" w:eastAsia="nl-NL"/>
        </w:rPr>
        <w:t xml:space="preserve"> is verantwoordelijk voor de veiligheid op en de beveiliging van het complex. Het bestuur heeft daarom besloten om het complex te voorzien van camerabewaking. Het bestuur vindt dit noodzakelijk om de belangen </w:t>
      </w:r>
      <w:r>
        <w:rPr>
          <w:rFonts w:ascii="Times New Roman" w:eastAsia="Times New Roman" w:hAnsi="Times New Roman" w:cs="Times New Roman"/>
          <w:i/>
          <w:iCs/>
          <w:sz w:val="24"/>
          <w:szCs w:val="24"/>
          <w:lang w:val="nl-NL" w:eastAsia="nl-NL"/>
        </w:rPr>
        <w:t>en de eigendommen van TC Lekkerkerk en haa</w:t>
      </w:r>
      <w:r w:rsidRPr="00135477">
        <w:rPr>
          <w:rFonts w:ascii="Times New Roman" w:eastAsia="Times New Roman" w:hAnsi="Times New Roman" w:cs="Times New Roman"/>
          <w:i/>
          <w:iCs/>
          <w:sz w:val="24"/>
          <w:szCs w:val="24"/>
          <w:lang w:val="nl-NL" w:eastAsia="nl-NL"/>
        </w:rPr>
        <w:t>r leden</w:t>
      </w:r>
      <w:r>
        <w:rPr>
          <w:rFonts w:ascii="Times New Roman" w:eastAsia="Times New Roman" w:hAnsi="Times New Roman" w:cs="Times New Roman"/>
          <w:i/>
          <w:iCs/>
          <w:sz w:val="24"/>
          <w:szCs w:val="24"/>
          <w:lang w:val="nl-NL" w:eastAsia="nl-NL"/>
        </w:rPr>
        <w:t xml:space="preserve"> te beschermen</w:t>
      </w:r>
      <w:r w:rsidRPr="00135477">
        <w:rPr>
          <w:rFonts w:ascii="Times New Roman" w:eastAsia="Times New Roman" w:hAnsi="Times New Roman" w:cs="Times New Roman"/>
          <w:i/>
          <w:iCs/>
          <w:sz w:val="24"/>
          <w:szCs w:val="24"/>
          <w:lang w:val="nl-NL" w:eastAsia="nl-NL"/>
        </w:rPr>
        <w:t>.</w:t>
      </w:r>
    </w:p>
    <w:p w14:paraId="4710995A" w14:textId="77777777" w:rsid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i/>
          <w:iCs/>
          <w:sz w:val="24"/>
          <w:szCs w:val="24"/>
          <w:lang w:val="nl-NL" w:eastAsia="nl-NL"/>
        </w:rPr>
        <w:t>In dit protocol zijn afspraken vastgelegd met betrekking tot het gebruik van de camera's, de opslag van het beeldmateriaal en het bekijken van de beelden.</w:t>
      </w:r>
      <w:r w:rsidRPr="00135477">
        <w:rPr>
          <w:rFonts w:ascii="Times New Roman" w:eastAsia="Times New Roman" w:hAnsi="Times New Roman" w:cs="Times New Roman"/>
          <w:sz w:val="24"/>
          <w:szCs w:val="24"/>
          <w:lang w:val="nl-NL" w:eastAsia="nl-NL"/>
        </w:rPr>
        <w:t xml:space="preserve">   </w:t>
      </w:r>
    </w:p>
    <w:p w14:paraId="62D7E3F7"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b/>
          <w:bCs/>
          <w:sz w:val="24"/>
          <w:szCs w:val="24"/>
          <w:lang w:val="nl-NL" w:eastAsia="nl-NL"/>
        </w:rPr>
        <w:t>Definities</w:t>
      </w:r>
    </w:p>
    <w:p w14:paraId="0F516582" w14:textId="77777777" w:rsidR="00135477" w:rsidRPr="00135477" w:rsidRDefault="00135477" w:rsidP="00135477">
      <w:pPr>
        <w:numPr>
          <w:ilvl w:val="0"/>
          <w:numId w:val="1"/>
        </w:num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 xml:space="preserve">Tennisvereniging </w:t>
      </w:r>
      <w:r w:rsidR="00381D2F">
        <w:rPr>
          <w:rFonts w:ascii="Times New Roman" w:eastAsia="Times New Roman" w:hAnsi="Times New Roman" w:cs="Times New Roman"/>
          <w:sz w:val="24"/>
          <w:szCs w:val="24"/>
          <w:lang w:val="nl-NL" w:eastAsia="nl-NL"/>
        </w:rPr>
        <w:t>TC Lekkerkerk is een zelfstandige tennisvereniging</w:t>
      </w:r>
      <w:r w:rsidRPr="00135477">
        <w:rPr>
          <w:rFonts w:ascii="Times New Roman" w:eastAsia="Times New Roman" w:hAnsi="Times New Roman" w:cs="Times New Roman"/>
          <w:sz w:val="24"/>
          <w:szCs w:val="24"/>
          <w:lang w:val="nl-NL" w:eastAsia="nl-NL"/>
        </w:rPr>
        <w:t xml:space="preserve"> en is gevestigd aan </w:t>
      </w:r>
      <w:r w:rsidR="00E6005B">
        <w:rPr>
          <w:rFonts w:ascii="Times New Roman" w:eastAsia="Times New Roman" w:hAnsi="Times New Roman" w:cs="Times New Roman"/>
          <w:sz w:val="24"/>
          <w:szCs w:val="24"/>
          <w:lang w:val="nl-NL" w:eastAsia="nl-NL"/>
        </w:rPr>
        <w:t>Groen van Prinsterersingel 18 te Lekkerkerk</w:t>
      </w:r>
      <w:r w:rsidRPr="00135477">
        <w:rPr>
          <w:rFonts w:ascii="Times New Roman" w:eastAsia="Times New Roman" w:hAnsi="Times New Roman" w:cs="Times New Roman"/>
          <w:sz w:val="24"/>
          <w:szCs w:val="24"/>
          <w:lang w:val="nl-NL" w:eastAsia="nl-NL"/>
        </w:rPr>
        <w:t xml:space="preserve"> waaronder mede verstaan alle opstallen en terreinen, nader te noemen: ‘het sportpark’;</w:t>
      </w:r>
    </w:p>
    <w:p w14:paraId="40AFD97C" w14:textId="77777777" w:rsidR="00135477" w:rsidRPr="00135477" w:rsidRDefault="00135477" w:rsidP="00135477">
      <w:pPr>
        <w:numPr>
          <w:ilvl w:val="0"/>
          <w:numId w:val="1"/>
        </w:num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De persoon of personen die in de functie van bestuurslid van T</w:t>
      </w:r>
      <w:r>
        <w:rPr>
          <w:rFonts w:ascii="Times New Roman" w:eastAsia="Times New Roman" w:hAnsi="Times New Roman" w:cs="Times New Roman"/>
          <w:sz w:val="24"/>
          <w:szCs w:val="24"/>
          <w:lang w:val="nl-NL" w:eastAsia="nl-NL"/>
        </w:rPr>
        <w:t>C Lekkerkerk</w:t>
      </w:r>
      <w:r w:rsidRPr="00135477">
        <w:rPr>
          <w:rFonts w:ascii="Times New Roman" w:eastAsia="Times New Roman" w:hAnsi="Times New Roman" w:cs="Times New Roman"/>
          <w:sz w:val="24"/>
          <w:szCs w:val="24"/>
          <w:lang w:val="nl-NL" w:eastAsia="nl-NL"/>
        </w:rPr>
        <w:t xml:space="preserve"> statutair zijn benoemd, nader te noemen ‘het bestuur’ of ‘bestuurder’.</w:t>
      </w:r>
    </w:p>
    <w:p w14:paraId="353738CC" w14:textId="77777777" w:rsidR="00135477" w:rsidRDefault="00135477" w:rsidP="00135477">
      <w:pPr>
        <w:numPr>
          <w:ilvl w:val="0"/>
          <w:numId w:val="1"/>
        </w:num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De technisch beheerder en/of de leverancier van het systeem voor cameratoezicht dat voor het bewakingssysteem het onderhoud verzorgt, nader te noemen: ‘Technisch Beheerder’.</w:t>
      </w:r>
    </w:p>
    <w:p w14:paraId="228AC047" w14:textId="77777777" w:rsidR="0074482A" w:rsidRPr="00135477" w:rsidRDefault="0074482A" w:rsidP="0074482A">
      <w:pPr>
        <w:spacing w:before="100" w:beforeAutospacing="1" w:after="100" w:afterAutospacing="1"/>
        <w:ind w:left="720"/>
        <w:rPr>
          <w:rFonts w:ascii="Times New Roman" w:eastAsia="Times New Roman" w:hAnsi="Times New Roman" w:cs="Times New Roman"/>
          <w:sz w:val="24"/>
          <w:szCs w:val="24"/>
          <w:lang w:val="nl-NL" w:eastAsia="nl-NL"/>
        </w:rPr>
      </w:pPr>
    </w:p>
    <w:p w14:paraId="3FFF3949"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b/>
          <w:bCs/>
          <w:sz w:val="24"/>
          <w:szCs w:val="24"/>
          <w:lang w:val="nl-NL" w:eastAsia="nl-NL"/>
        </w:rPr>
        <w:t>Artikel 1 Doel van het cameratoezicht</w:t>
      </w:r>
    </w:p>
    <w:p w14:paraId="3D458906"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Het doel van het cameratoezicht is het b</w:t>
      </w:r>
      <w:r>
        <w:rPr>
          <w:rFonts w:ascii="Times New Roman" w:eastAsia="Times New Roman" w:hAnsi="Times New Roman" w:cs="Times New Roman"/>
          <w:sz w:val="24"/>
          <w:szCs w:val="24"/>
          <w:lang w:val="nl-NL" w:eastAsia="nl-NL"/>
        </w:rPr>
        <w:t xml:space="preserve">eschermen van eigendommen van TC Lekkerkerk, de leden, </w:t>
      </w:r>
      <w:r w:rsidRPr="00135477">
        <w:rPr>
          <w:rFonts w:ascii="Times New Roman" w:eastAsia="Times New Roman" w:hAnsi="Times New Roman" w:cs="Times New Roman"/>
          <w:sz w:val="24"/>
          <w:szCs w:val="24"/>
          <w:lang w:val="nl-NL" w:eastAsia="nl-NL"/>
        </w:rPr>
        <w:t>bezoekers of andere belanghebbenden met inachtneming van de regels voor privacy. Het cameratoezicht op het terrein en/of in de gebouwen richt zich op:</w:t>
      </w:r>
    </w:p>
    <w:p w14:paraId="2FA68D69" w14:textId="77777777" w:rsidR="00135477" w:rsidRPr="00135477" w:rsidRDefault="00135477" w:rsidP="00135477">
      <w:pPr>
        <w:numPr>
          <w:ilvl w:val="0"/>
          <w:numId w:val="2"/>
        </w:num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Controle op bevoegde toegang en aanwezigheid door personen;</w:t>
      </w:r>
    </w:p>
    <w:p w14:paraId="238BD401" w14:textId="77777777" w:rsidR="00135477" w:rsidRPr="00135477" w:rsidRDefault="00135477" w:rsidP="00135477">
      <w:pPr>
        <w:numPr>
          <w:ilvl w:val="0"/>
          <w:numId w:val="2"/>
        </w:num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Controle op aanwezigheid van ongedierte;</w:t>
      </w:r>
    </w:p>
    <w:p w14:paraId="4651028E" w14:textId="77777777" w:rsidR="00135477" w:rsidRPr="00135477" w:rsidRDefault="00135477" w:rsidP="00135477">
      <w:pPr>
        <w:numPr>
          <w:ilvl w:val="0"/>
          <w:numId w:val="2"/>
        </w:numPr>
        <w:spacing w:before="100" w:beforeAutospacing="1" w:after="100" w:afterAutospacing="1"/>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Bewaking van eigendommen van TC Lekkerkerk</w:t>
      </w:r>
      <w:r w:rsidRPr="00135477">
        <w:rPr>
          <w:rFonts w:ascii="Times New Roman" w:eastAsia="Times New Roman" w:hAnsi="Times New Roman" w:cs="Times New Roman"/>
          <w:sz w:val="24"/>
          <w:szCs w:val="24"/>
          <w:lang w:val="nl-NL" w:eastAsia="nl-NL"/>
        </w:rPr>
        <w:t>;</w:t>
      </w:r>
    </w:p>
    <w:p w14:paraId="2CDBD369" w14:textId="77777777" w:rsidR="00135477" w:rsidRPr="00135477" w:rsidRDefault="00135477" w:rsidP="00135477">
      <w:pPr>
        <w:numPr>
          <w:ilvl w:val="0"/>
          <w:numId w:val="2"/>
        </w:num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Preventie en registratie van overlast, zoals vandalisme en registratie van wangedrag door personen.</w:t>
      </w:r>
    </w:p>
    <w:p w14:paraId="084A241C"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b/>
          <w:bCs/>
          <w:sz w:val="24"/>
          <w:szCs w:val="24"/>
          <w:lang w:val="nl-NL" w:eastAsia="nl-NL"/>
        </w:rPr>
        <w:t>Artikel 2 Privacy van bezoekers</w:t>
      </w:r>
    </w:p>
    <w:p w14:paraId="1F580C28"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Het cameratoezicht is verenigbaar met het doel om het sportpark te beveiligen. Het gebruik van cameratoezicht wordt aangekondigd middels borden bij de ingang van het sportpark, bij de ingangen van de gebouwen en binnen in het gebouw.</w:t>
      </w:r>
    </w:p>
    <w:p w14:paraId="0FD72709" w14:textId="77777777" w:rsidR="00E6005B" w:rsidRDefault="00E6005B">
      <w:pPr>
        <w:rPr>
          <w:rFonts w:ascii="Times New Roman" w:eastAsia="Times New Roman" w:hAnsi="Times New Roman" w:cs="Times New Roman"/>
          <w:b/>
          <w:bCs/>
          <w:sz w:val="24"/>
          <w:szCs w:val="24"/>
          <w:lang w:val="nl-NL" w:eastAsia="nl-NL"/>
        </w:rPr>
      </w:pPr>
      <w:r>
        <w:rPr>
          <w:rFonts w:ascii="Times New Roman" w:eastAsia="Times New Roman" w:hAnsi="Times New Roman" w:cs="Times New Roman"/>
          <w:b/>
          <w:bCs/>
          <w:sz w:val="24"/>
          <w:szCs w:val="24"/>
          <w:lang w:val="nl-NL" w:eastAsia="nl-NL"/>
        </w:rPr>
        <w:br w:type="page"/>
      </w:r>
    </w:p>
    <w:p w14:paraId="4C014934"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b/>
          <w:bCs/>
          <w:sz w:val="24"/>
          <w:szCs w:val="24"/>
          <w:lang w:val="nl-NL" w:eastAsia="nl-NL"/>
        </w:rPr>
        <w:lastRenderedPageBreak/>
        <w:t>Artikel 3 Het camerasysteem en beveiliging</w:t>
      </w:r>
    </w:p>
    <w:p w14:paraId="68622DEC"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 xml:space="preserve">Het cameratoezicht vindt plaats door middel van een gesloten systeem. Er wordt gebruik gemaakt van zichtbare camera's die opnamen maken van het complex en </w:t>
      </w:r>
      <w:r>
        <w:rPr>
          <w:rFonts w:ascii="Times New Roman" w:eastAsia="Times New Roman" w:hAnsi="Times New Roman" w:cs="Times New Roman"/>
          <w:sz w:val="24"/>
          <w:szCs w:val="24"/>
          <w:lang w:val="nl-NL" w:eastAsia="nl-NL"/>
        </w:rPr>
        <w:t xml:space="preserve">(beperkt) </w:t>
      </w:r>
      <w:r w:rsidRPr="00135477">
        <w:rPr>
          <w:rFonts w:ascii="Times New Roman" w:eastAsia="Times New Roman" w:hAnsi="Times New Roman" w:cs="Times New Roman"/>
          <w:sz w:val="24"/>
          <w:szCs w:val="24"/>
          <w:lang w:val="nl-NL" w:eastAsia="nl-NL"/>
        </w:rPr>
        <w:t>binnen het clubhuis. Er worden geen opnames gemaakt in de kleedkamers en toiletten. Opnames vinden 24 uur per dag, gedurende het gehele jaar plaats. De recorder bevindt zich in een afgesloten en beveiligd</w:t>
      </w:r>
      <w:r w:rsidR="00E6005B">
        <w:rPr>
          <w:rFonts w:ascii="Times New Roman" w:eastAsia="Times New Roman" w:hAnsi="Times New Roman" w:cs="Times New Roman"/>
          <w:sz w:val="24"/>
          <w:szCs w:val="24"/>
          <w:lang w:val="nl-NL" w:eastAsia="nl-NL"/>
        </w:rPr>
        <w:t>e ruimte. Alleen het bestuur</w:t>
      </w:r>
      <w:r>
        <w:rPr>
          <w:rFonts w:ascii="Times New Roman" w:eastAsia="Times New Roman" w:hAnsi="Times New Roman" w:cs="Times New Roman"/>
          <w:sz w:val="24"/>
          <w:szCs w:val="24"/>
          <w:lang w:val="nl-NL" w:eastAsia="nl-NL"/>
        </w:rPr>
        <w:t xml:space="preserve"> van TC Lekkerkerk </w:t>
      </w:r>
      <w:r w:rsidRPr="00135477">
        <w:rPr>
          <w:rFonts w:ascii="Times New Roman" w:eastAsia="Times New Roman" w:hAnsi="Times New Roman" w:cs="Times New Roman"/>
          <w:sz w:val="24"/>
          <w:szCs w:val="24"/>
          <w:lang w:val="nl-NL" w:eastAsia="nl-NL"/>
        </w:rPr>
        <w:t>en de</w:t>
      </w:r>
      <w:r w:rsidR="007D77EC">
        <w:rPr>
          <w:rFonts w:ascii="Times New Roman" w:eastAsia="Times New Roman" w:hAnsi="Times New Roman" w:cs="Times New Roman"/>
          <w:sz w:val="24"/>
          <w:szCs w:val="24"/>
          <w:lang w:val="nl-NL" w:eastAsia="nl-NL"/>
        </w:rPr>
        <w:t xml:space="preserve"> technisch beheerder</w:t>
      </w:r>
      <w:r w:rsidRPr="00135477">
        <w:rPr>
          <w:rFonts w:ascii="Times New Roman" w:eastAsia="Times New Roman" w:hAnsi="Times New Roman" w:cs="Times New Roman"/>
          <w:sz w:val="24"/>
          <w:szCs w:val="24"/>
          <w:lang w:val="nl-NL" w:eastAsia="nl-NL"/>
        </w:rPr>
        <w:t xml:space="preserve"> van de apparatuur hebben toegang tot de reco</w:t>
      </w:r>
      <w:r>
        <w:rPr>
          <w:rFonts w:ascii="Times New Roman" w:eastAsia="Times New Roman" w:hAnsi="Times New Roman" w:cs="Times New Roman"/>
          <w:sz w:val="24"/>
          <w:szCs w:val="24"/>
          <w:lang w:val="nl-NL" w:eastAsia="nl-NL"/>
        </w:rPr>
        <w:t>rder. De opnames worden iedere 14</w:t>
      </w:r>
      <w:r w:rsidRPr="00135477">
        <w:rPr>
          <w:rFonts w:ascii="Times New Roman" w:eastAsia="Times New Roman" w:hAnsi="Times New Roman" w:cs="Times New Roman"/>
          <w:sz w:val="24"/>
          <w:szCs w:val="24"/>
          <w:lang w:val="nl-NL" w:eastAsia="nl-NL"/>
        </w:rPr>
        <w:t xml:space="preserve"> dagen overschreven.</w:t>
      </w:r>
    </w:p>
    <w:p w14:paraId="1988B55E"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 xml:space="preserve">Beelden van incidenten die worden veiliggesteld, worden maximaal 6 weken bewaard, of langer indien daar aanleiding toe is. Camerabeelden die gebruikt worden in het kader van een onderzoek, waarvan aangifte is gedaan bij de politie, worden pas vernietigd na overleg met de politie. Het inzien van beeldmateriaal, door </w:t>
      </w:r>
      <w:r w:rsidR="0074482A">
        <w:rPr>
          <w:rFonts w:ascii="Times New Roman" w:eastAsia="Times New Roman" w:hAnsi="Times New Roman" w:cs="Times New Roman"/>
          <w:sz w:val="24"/>
          <w:szCs w:val="24"/>
          <w:lang w:val="nl-NL" w:eastAsia="nl-NL"/>
        </w:rPr>
        <w:t>het bestuur</w:t>
      </w:r>
      <w:r>
        <w:rPr>
          <w:rFonts w:ascii="Times New Roman" w:eastAsia="Times New Roman" w:hAnsi="Times New Roman" w:cs="Times New Roman"/>
          <w:sz w:val="24"/>
          <w:szCs w:val="24"/>
          <w:lang w:val="nl-NL" w:eastAsia="nl-NL"/>
        </w:rPr>
        <w:t xml:space="preserve"> van TC</w:t>
      </w:r>
      <w:r w:rsidR="00764B4B">
        <w:rPr>
          <w:rFonts w:ascii="Times New Roman" w:eastAsia="Times New Roman" w:hAnsi="Times New Roman" w:cs="Times New Roman"/>
          <w:sz w:val="24"/>
          <w:szCs w:val="24"/>
          <w:lang w:val="nl-NL" w:eastAsia="nl-NL"/>
        </w:rPr>
        <w:t xml:space="preserve"> Lekkerkerk en of de technisch beheerder</w:t>
      </w:r>
      <w:r w:rsidRPr="00135477">
        <w:rPr>
          <w:rFonts w:ascii="Times New Roman" w:eastAsia="Times New Roman" w:hAnsi="Times New Roman" w:cs="Times New Roman"/>
          <w:sz w:val="24"/>
          <w:szCs w:val="24"/>
          <w:lang w:val="nl-NL" w:eastAsia="nl-NL"/>
        </w:rPr>
        <w:t>, vindt alleen plaats als er calamiteiten hebben plaatsgevonden of wanneer er sprake is van diefstal, vernieling of, na oordeel van het bestuur, ongeoorloofd gedrag.</w:t>
      </w:r>
    </w:p>
    <w:p w14:paraId="2CA28994"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b/>
          <w:bCs/>
          <w:sz w:val="24"/>
          <w:szCs w:val="24"/>
          <w:lang w:val="nl-NL" w:eastAsia="nl-NL"/>
        </w:rPr>
        <w:t>Artikel 4 Taken en verantwoordelijkheden</w:t>
      </w:r>
    </w:p>
    <w:p w14:paraId="7284AF9B"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Het cameratoezicht bij TC Lekkerkerk ges</w:t>
      </w:r>
      <w:r w:rsidRPr="00135477">
        <w:rPr>
          <w:rFonts w:ascii="Times New Roman" w:eastAsia="Times New Roman" w:hAnsi="Times New Roman" w:cs="Times New Roman"/>
          <w:sz w:val="24"/>
          <w:szCs w:val="24"/>
          <w:lang w:val="nl-NL" w:eastAsia="nl-NL"/>
        </w:rPr>
        <w:t>chiedt onder de verantwoordelijkheid van het bestuur. De</w:t>
      </w:r>
      <w:r w:rsidR="00764B4B">
        <w:rPr>
          <w:rFonts w:ascii="Times New Roman" w:eastAsia="Times New Roman" w:hAnsi="Times New Roman" w:cs="Times New Roman"/>
          <w:sz w:val="24"/>
          <w:szCs w:val="24"/>
          <w:lang w:val="nl-NL" w:eastAsia="nl-NL"/>
        </w:rPr>
        <w:t xml:space="preserve"> technisch beheerder</w:t>
      </w:r>
      <w:r w:rsidRPr="00135477">
        <w:rPr>
          <w:rFonts w:ascii="Times New Roman" w:eastAsia="Times New Roman" w:hAnsi="Times New Roman" w:cs="Times New Roman"/>
          <w:sz w:val="24"/>
          <w:szCs w:val="24"/>
          <w:lang w:val="nl-NL" w:eastAsia="nl-NL"/>
        </w:rPr>
        <w:t xml:space="preserve"> van het systeem voert het dagelijkse beheer over het systeem en wijst een contactpersoon van dat bedrijf aan. De contactpersoon draagt er zorg voor dat er zorgvuldig met het beeldmateriaal wordt omgegaan wanneer dit in verband met een calamiteit is veiliggesteld. De contactpersoon stelt de beelden direct veilig wanneer hiertoe ee</w:t>
      </w:r>
      <w:r w:rsidR="0074482A">
        <w:rPr>
          <w:rFonts w:ascii="Times New Roman" w:eastAsia="Times New Roman" w:hAnsi="Times New Roman" w:cs="Times New Roman"/>
          <w:sz w:val="24"/>
          <w:szCs w:val="24"/>
          <w:lang w:val="nl-NL" w:eastAsia="nl-NL"/>
        </w:rPr>
        <w:t>n verzoek wordt gedaan door het bestuur</w:t>
      </w:r>
      <w:r>
        <w:rPr>
          <w:rFonts w:ascii="Times New Roman" w:eastAsia="Times New Roman" w:hAnsi="Times New Roman" w:cs="Times New Roman"/>
          <w:sz w:val="24"/>
          <w:szCs w:val="24"/>
          <w:lang w:val="nl-NL" w:eastAsia="nl-NL"/>
        </w:rPr>
        <w:t xml:space="preserve"> van TC Lekkerkerk</w:t>
      </w:r>
      <w:r w:rsidRPr="00135477">
        <w:rPr>
          <w:rFonts w:ascii="Times New Roman" w:eastAsia="Times New Roman" w:hAnsi="Times New Roman" w:cs="Times New Roman"/>
          <w:sz w:val="24"/>
          <w:szCs w:val="24"/>
          <w:lang w:val="nl-NL" w:eastAsia="nl-NL"/>
        </w:rPr>
        <w:t>. Beelden worden niet aan derden overgedragen, anders dan aan daartoe bevoegde overheidsinstanties, indien de wet dit eist of er andere zwaarwegende belangen zijn.</w:t>
      </w:r>
    </w:p>
    <w:p w14:paraId="6751BA07"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b/>
          <w:bCs/>
          <w:sz w:val="24"/>
          <w:szCs w:val="24"/>
          <w:lang w:val="nl-NL" w:eastAsia="nl-NL"/>
        </w:rPr>
        <w:t>Artikel 5 Inzage in opgenomen materiaal</w:t>
      </w:r>
    </w:p>
    <w:p w14:paraId="455A8DF6"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Beeldmateriaal kan privacygevoelige informatie bevatten. Om deze reden zijn er richtlijnen opgesteld voor het inzien van beelden.</w:t>
      </w:r>
    </w:p>
    <w:p w14:paraId="3E04F407" w14:textId="77777777" w:rsidR="00135477" w:rsidRPr="00135477" w:rsidRDefault="00135477" w:rsidP="00135477">
      <w:pPr>
        <w:numPr>
          <w:ilvl w:val="0"/>
          <w:numId w:val="3"/>
        </w:num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De personen die beelden mogen bekijken, zijn expliciet aan geheimhou</w:t>
      </w:r>
      <w:r w:rsidR="0074482A">
        <w:rPr>
          <w:rFonts w:ascii="Times New Roman" w:eastAsia="Times New Roman" w:hAnsi="Times New Roman" w:cs="Times New Roman"/>
          <w:sz w:val="24"/>
          <w:szCs w:val="24"/>
          <w:lang w:val="nl-NL" w:eastAsia="nl-NL"/>
        </w:rPr>
        <w:t>ding gebonden en is beperkt tot het bestuur</w:t>
      </w:r>
      <w:r>
        <w:rPr>
          <w:rFonts w:ascii="Times New Roman" w:eastAsia="Times New Roman" w:hAnsi="Times New Roman" w:cs="Times New Roman"/>
          <w:sz w:val="24"/>
          <w:szCs w:val="24"/>
          <w:lang w:val="nl-NL" w:eastAsia="nl-NL"/>
        </w:rPr>
        <w:t xml:space="preserve"> van TC Lekkerkerk en </w:t>
      </w:r>
      <w:r w:rsidR="00764B4B">
        <w:rPr>
          <w:rFonts w:ascii="Times New Roman" w:eastAsia="Times New Roman" w:hAnsi="Times New Roman" w:cs="Times New Roman"/>
          <w:sz w:val="24"/>
          <w:szCs w:val="24"/>
          <w:lang w:val="nl-NL" w:eastAsia="nl-NL"/>
        </w:rPr>
        <w:t>de technisch beheerder</w:t>
      </w:r>
      <w:r w:rsidRPr="00135477">
        <w:rPr>
          <w:rFonts w:ascii="Times New Roman" w:eastAsia="Times New Roman" w:hAnsi="Times New Roman" w:cs="Times New Roman"/>
          <w:sz w:val="24"/>
          <w:szCs w:val="24"/>
          <w:lang w:val="nl-NL" w:eastAsia="nl-NL"/>
        </w:rPr>
        <w:t>.</w:t>
      </w:r>
    </w:p>
    <w:p w14:paraId="5F128C54" w14:textId="77777777" w:rsidR="00135477" w:rsidRPr="00135477" w:rsidRDefault="00135477" w:rsidP="00135477">
      <w:pPr>
        <w:numPr>
          <w:ilvl w:val="0"/>
          <w:numId w:val="3"/>
        </w:num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Toegang tot de beelden is met een wachtwoord beveiligd.</w:t>
      </w:r>
    </w:p>
    <w:p w14:paraId="659E5FE9" w14:textId="77777777" w:rsidR="00135477" w:rsidRPr="00135477" w:rsidRDefault="00135477" w:rsidP="00135477">
      <w:pPr>
        <w:numPr>
          <w:ilvl w:val="0"/>
          <w:numId w:val="3"/>
        </w:num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 xml:space="preserve">Een verzoek tot het inzien van beelden door een lid wordt ingediend bij het bestuur. In dit verzoek dient de aanvrager de datum, het tijdstip van opname en eventueel de reden van inzage aan te geven. Gezien de beperkte bewaartermijn kunnen uitsluitend beelden </w:t>
      </w:r>
      <w:r w:rsidR="0074482A">
        <w:rPr>
          <w:rFonts w:ascii="Times New Roman" w:eastAsia="Times New Roman" w:hAnsi="Times New Roman" w:cs="Times New Roman"/>
          <w:sz w:val="24"/>
          <w:szCs w:val="24"/>
          <w:lang w:val="nl-NL" w:eastAsia="nl-NL"/>
        </w:rPr>
        <w:t>worden ingezien van uiterlijk 14</w:t>
      </w:r>
      <w:r w:rsidRPr="00135477">
        <w:rPr>
          <w:rFonts w:ascii="Times New Roman" w:eastAsia="Times New Roman" w:hAnsi="Times New Roman" w:cs="Times New Roman"/>
          <w:sz w:val="24"/>
          <w:szCs w:val="24"/>
          <w:lang w:val="nl-NL" w:eastAsia="nl-NL"/>
        </w:rPr>
        <w:t xml:space="preserve"> dagen geleden. Het inzien van de beelden dient te geschieden onder begeleiding van een bestuurslid of zijn of haar waarnemer.</w:t>
      </w:r>
    </w:p>
    <w:p w14:paraId="07D24EFB"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De volgende uitgangspunten zijn van toepassing op het inzien van beelden. Inzien door betrokkenen na toestemming van het bestuur volgens artikel 5.1 is mogelijk wanneer:</w:t>
      </w:r>
    </w:p>
    <w:p w14:paraId="2A2CA4CA" w14:textId="77777777" w:rsidR="00135477" w:rsidRPr="00135477" w:rsidRDefault="00135477" w:rsidP="00135477">
      <w:pPr>
        <w:numPr>
          <w:ilvl w:val="0"/>
          <w:numId w:val="4"/>
        </w:num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Het gegevens zijn die hem of haar zelf betreffen.</w:t>
      </w:r>
    </w:p>
    <w:p w14:paraId="0DBA964E" w14:textId="77777777" w:rsidR="0043727C" w:rsidRPr="0074482A" w:rsidRDefault="00135477" w:rsidP="00CE1862">
      <w:pPr>
        <w:numPr>
          <w:ilvl w:val="0"/>
          <w:numId w:val="4"/>
        </w:numPr>
        <w:spacing w:before="100" w:beforeAutospacing="1" w:after="100" w:afterAutospacing="1"/>
        <w:rPr>
          <w:rFonts w:ascii="Times New Roman" w:eastAsia="Times New Roman" w:hAnsi="Times New Roman" w:cs="Times New Roman"/>
          <w:b/>
          <w:bCs/>
          <w:sz w:val="24"/>
          <w:szCs w:val="24"/>
          <w:lang w:val="nl-NL" w:eastAsia="nl-NL"/>
        </w:rPr>
      </w:pPr>
      <w:r w:rsidRPr="0074482A">
        <w:rPr>
          <w:rFonts w:ascii="Times New Roman" w:eastAsia="Times New Roman" w:hAnsi="Times New Roman" w:cs="Times New Roman"/>
          <w:sz w:val="24"/>
          <w:szCs w:val="24"/>
          <w:lang w:val="nl-NL" w:eastAsia="nl-NL"/>
        </w:rPr>
        <w:t>Wanneer hij of zij slachtoffer is geworden van diefstal of bedreiging, en de beelden als bewijsmateriaal kunnen dienen. Beelden worden niet aan derden, anders dan aan politie of justitie, beschikbaar gesteld of overgedragen.</w:t>
      </w:r>
      <w:r w:rsidR="0043727C" w:rsidRPr="0074482A">
        <w:rPr>
          <w:rFonts w:ascii="Times New Roman" w:eastAsia="Times New Roman" w:hAnsi="Times New Roman" w:cs="Times New Roman"/>
          <w:b/>
          <w:bCs/>
          <w:sz w:val="24"/>
          <w:szCs w:val="24"/>
          <w:lang w:val="nl-NL" w:eastAsia="nl-NL"/>
        </w:rPr>
        <w:br w:type="page"/>
      </w:r>
    </w:p>
    <w:p w14:paraId="4A24D54C" w14:textId="77777777" w:rsidR="0043727C"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b/>
          <w:bCs/>
          <w:sz w:val="24"/>
          <w:szCs w:val="24"/>
          <w:lang w:val="nl-NL" w:eastAsia="nl-NL"/>
        </w:rPr>
        <w:lastRenderedPageBreak/>
        <w:t>Artikel 6 Verstrekken van opgenomen beeldmateriaal aan autoriteiten</w:t>
      </w:r>
      <w:r w:rsidRPr="00135477">
        <w:rPr>
          <w:rFonts w:ascii="Times New Roman" w:eastAsia="Times New Roman" w:hAnsi="Times New Roman" w:cs="Times New Roman"/>
          <w:sz w:val="24"/>
          <w:szCs w:val="24"/>
          <w:lang w:val="nl-NL" w:eastAsia="nl-NL"/>
        </w:rPr>
        <w:t xml:space="preserve"> </w:t>
      </w:r>
    </w:p>
    <w:p w14:paraId="0217AFD6"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Inzage in opgenomen camerabeelden wordt uitsluitend aan politie of officier van justitie verleend als daartoe een wettig gegeven bevel is ontvangen, of wannee</w:t>
      </w:r>
      <w:r>
        <w:rPr>
          <w:rFonts w:ascii="Times New Roman" w:eastAsia="Times New Roman" w:hAnsi="Times New Roman" w:cs="Times New Roman"/>
          <w:sz w:val="24"/>
          <w:szCs w:val="24"/>
          <w:lang w:val="nl-NL" w:eastAsia="nl-NL"/>
        </w:rPr>
        <w:t>r een andere wettige regeling TC Lekkerkerk</w:t>
      </w:r>
      <w:r w:rsidRPr="00135477">
        <w:rPr>
          <w:rFonts w:ascii="Times New Roman" w:eastAsia="Times New Roman" w:hAnsi="Times New Roman" w:cs="Times New Roman"/>
          <w:sz w:val="24"/>
          <w:szCs w:val="24"/>
          <w:lang w:val="nl-NL" w:eastAsia="nl-NL"/>
        </w:rPr>
        <w:t xml:space="preserve"> hiertoe verplicht. Een persoon die op basis van een bevel de beelden in ontvangst neemt dient zich hierbij te legitimeren. Deze persoon tekent voor ontvangst van het beeldmateriaal.</w:t>
      </w:r>
    </w:p>
    <w:p w14:paraId="61C15572" w14:textId="77777777" w:rsidR="0043727C"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b/>
          <w:bCs/>
          <w:sz w:val="24"/>
          <w:szCs w:val="24"/>
          <w:lang w:val="nl-NL" w:eastAsia="nl-NL"/>
        </w:rPr>
        <w:t>Artikel 7 Informatieverstrekking</w:t>
      </w:r>
      <w:r w:rsidRPr="00135477">
        <w:rPr>
          <w:rFonts w:ascii="Times New Roman" w:eastAsia="Times New Roman" w:hAnsi="Times New Roman" w:cs="Times New Roman"/>
          <w:sz w:val="24"/>
          <w:szCs w:val="24"/>
          <w:lang w:val="nl-NL" w:eastAsia="nl-NL"/>
        </w:rPr>
        <w:t xml:space="preserve"> </w:t>
      </w:r>
    </w:p>
    <w:p w14:paraId="50F7D2CD"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Dit protocol maakt deel uit van de Algemene Verordening Gegevensbescherming (AVG) en kan op verzoek aan belanghebbenden worden toegezonden.</w:t>
      </w:r>
    </w:p>
    <w:p w14:paraId="4E5EF1E4" w14:textId="77777777" w:rsidR="0043727C"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b/>
          <w:bCs/>
          <w:sz w:val="24"/>
          <w:szCs w:val="24"/>
          <w:lang w:val="nl-NL" w:eastAsia="nl-NL"/>
        </w:rPr>
        <w:t>Artikel 8 Klachten</w:t>
      </w:r>
      <w:r w:rsidRPr="00135477">
        <w:rPr>
          <w:rFonts w:ascii="Times New Roman" w:eastAsia="Times New Roman" w:hAnsi="Times New Roman" w:cs="Times New Roman"/>
          <w:sz w:val="24"/>
          <w:szCs w:val="24"/>
          <w:lang w:val="nl-NL" w:eastAsia="nl-NL"/>
        </w:rPr>
        <w:t xml:space="preserve"> </w:t>
      </w:r>
    </w:p>
    <w:p w14:paraId="2B72957D"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r w:rsidRPr="00135477">
        <w:rPr>
          <w:rFonts w:ascii="Times New Roman" w:eastAsia="Times New Roman" w:hAnsi="Times New Roman" w:cs="Times New Roman"/>
          <w:sz w:val="24"/>
          <w:szCs w:val="24"/>
          <w:lang w:val="nl-NL" w:eastAsia="nl-NL"/>
        </w:rPr>
        <w:t xml:space="preserve">Bij klachten over de camerabeveiliging en afhandeling van verzoeken om inzage moeten schriftelijk worden </w:t>
      </w:r>
      <w:r>
        <w:rPr>
          <w:rFonts w:ascii="Times New Roman" w:eastAsia="Times New Roman" w:hAnsi="Times New Roman" w:cs="Times New Roman"/>
          <w:sz w:val="24"/>
          <w:szCs w:val="24"/>
          <w:lang w:val="nl-NL" w:eastAsia="nl-NL"/>
        </w:rPr>
        <w:t>ingediend bij het bestuur van TC Lekkerkerk</w:t>
      </w:r>
      <w:r w:rsidRPr="00135477">
        <w:rPr>
          <w:rFonts w:ascii="Times New Roman" w:eastAsia="Times New Roman" w:hAnsi="Times New Roman" w:cs="Times New Roman"/>
          <w:sz w:val="24"/>
          <w:szCs w:val="24"/>
          <w:lang w:val="nl-NL" w:eastAsia="nl-NL"/>
        </w:rPr>
        <w:t>. Binnen uiterlijk vier weken na ontvangst van de klacht zal een schriftelijke reactie worden gegeven. In geval waarin deze regeling niet voorziet, bes</w:t>
      </w:r>
      <w:r>
        <w:rPr>
          <w:rFonts w:ascii="Times New Roman" w:eastAsia="Times New Roman" w:hAnsi="Times New Roman" w:cs="Times New Roman"/>
          <w:sz w:val="24"/>
          <w:szCs w:val="24"/>
          <w:lang w:val="nl-NL" w:eastAsia="nl-NL"/>
        </w:rPr>
        <w:t>list het bestuur van TC Lekkerkerk.</w:t>
      </w:r>
    </w:p>
    <w:p w14:paraId="65DDB832" w14:textId="77777777" w:rsidR="00135477" w:rsidRPr="00135477" w:rsidRDefault="00135477" w:rsidP="00135477">
      <w:pPr>
        <w:spacing w:before="100" w:beforeAutospacing="1" w:after="100" w:afterAutospacing="1"/>
        <w:rPr>
          <w:rFonts w:ascii="Times New Roman" w:eastAsia="Times New Roman" w:hAnsi="Times New Roman" w:cs="Times New Roman"/>
          <w:sz w:val="24"/>
          <w:szCs w:val="24"/>
          <w:lang w:val="nl-NL" w:eastAsia="nl-NL"/>
        </w:rPr>
      </w:pPr>
    </w:p>
    <w:p w14:paraId="05F04390" w14:textId="77777777" w:rsidR="000F150B" w:rsidRPr="00135477" w:rsidRDefault="000F150B" w:rsidP="00135477">
      <w:pPr>
        <w:rPr>
          <w:lang w:val="nl-NL"/>
        </w:rPr>
      </w:pPr>
    </w:p>
    <w:sectPr w:rsidR="000F150B" w:rsidRPr="00135477" w:rsidSect="0023098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24380"/>
    <w:multiLevelType w:val="multilevel"/>
    <w:tmpl w:val="A622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D2F99"/>
    <w:multiLevelType w:val="multilevel"/>
    <w:tmpl w:val="961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77FAA"/>
    <w:multiLevelType w:val="multilevel"/>
    <w:tmpl w:val="CC7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922E6"/>
    <w:multiLevelType w:val="multilevel"/>
    <w:tmpl w:val="1236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77"/>
    <w:rsid w:val="000F150B"/>
    <w:rsid w:val="00135477"/>
    <w:rsid w:val="00170890"/>
    <w:rsid w:val="00230988"/>
    <w:rsid w:val="00381D2F"/>
    <w:rsid w:val="0043727C"/>
    <w:rsid w:val="006A1208"/>
    <w:rsid w:val="0074482A"/>
    <w:rsid w:val="00764B4B"/>
    <w:rsid w:val="007D77EC"/>
    <w:rsid w:val="008307A5"/>
    <w:rsid w:val="008335BD"/>
    <w:rsid w:val="00903B68"/>
    <w:rsid w:val="00D85B47"/>
    <w:rsid w:val="00E6005B"/>
    <w:rsid w:val="00F6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F020"/>
  <w15:chartTrackingRefBased/>
  <w15:docId w15:val="{53919C76-E19D-452F-9BB6-C06D8A1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BD"/>
  </w:style>
  <w:style w:type="paragraph" w:styleId="Heading1">
    <w:name w:val="heading 1"/>
    <w:basedOn w:val="Normal"/>
    <w:next w:val="Normal"/>
    <w:link w:val="Heading1Char"/>
    <w:uiPriority w:val="9"/>
    <w:qFormat/>
    <w:rsid w:val="008335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5B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335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5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5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5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5BD"/>
    <w:pPr>
      <w:spacing w:before="240" w:after="60"/>
      <w:outlineLvl w:val="6"/>
    </w:pPr>
  </w:style>
  <w:style w:type="paragraph" w:styleId="Heading8">
    <w:name w:val="heading 8"/>
    <w:basedOn w:val="Normal"/>
    <w:next w:val="Normal"/>
    <w:link w:val="Heading8Char"/>
    <w:uiPriority w:val="9"/>
    <w:semiHidden/>
    <w:unhideWhenUsed/>
    <w:qFormat/>
    <w:rsid w:val="008335BD"/>
    <w:pPr>
      <w:spacing w:before="240" w:after="60"/>
      <w:outlineLvl w:val="7"/>
    </w:pPr>
    <w:rPr>
      <w:i/>
      <w:iCs/>
    </w:rPr>
  </w:style>
  <w:style w:type="paragraph" w:styleId="Heading9">
    <w:name w:val="heading 9"/>
    <w:basedOn w:val="Normal"/>
    <w:next w:val="Normal"/>
    <w:link w:val="Heading9Char"/>
    <w:uiPriority w:val="9"/>
    <w:semiHidden/>
    <w:unhideWhenUsed/>
    <w:qFormat/>
    <w:rsid w:val="008335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35BD"/>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8335BD"/>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semiHidden/>
    <w:rsid w:val="008335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5BD"/>
    <w:rPr>
      <w:b/>
      <w:bCs/>
      <w:sz w:val="28"/>
      <w:szCs w:val="28"/>
    </w:rPr>
  </w:style>
  <w:style w:type="character" w:customStyle="1" w:styleId="Heading5Char">
    <w:name w:val="Heading 5 Char"/>
    <w:basedOn w:val="DefaultParagraphFont"/>
    <w:link w:val="Heading5"/>
    <w:uiPriority w:val="9"/>
    <w:semiHidden/>
    <w:rsid w:val="008335BD"/>
    <w:rPr>
      <w:b/>
      <w:bCs/>
      <w:i/>
      <w:iCs/>
      <w:sz w:val="26"/>
      <w:szCs w:val="26"/>
    </w:rPr>
  </w:style>
  <w:style w:type="character" w:customStyle="1" w:styleId="Heading6Char">
    <w:name w:val="Heading 6 Char"/>
    <w:basedOn w:val="DefaultParagraphFont"/>
    <w:link w:val="Heading6"/>
    <w:uiPriority w:val="9"/>
    <w:semiHidden/>
    <w:rsid w:val="008335BD"/>
    <w:rPr>
      <w:b/>
      <w:bCs/>
    </w:rPr>
  </w:style>
  <w:style w:type="character" w:customStyle="1" w:styleId="Heading7Char">
    <w:name w:val="Heading 7 Char"/>
    <w:basedOn w:val="DefaultParagraphFont"/>
    <w:link w:val="Heading7"/>
    <w:uiPriority w:val="9"/>
    <w:semiHidden/>
    <w:rsid w:val="008335BD"/>
    <w:rPr>
      <w:sz w:val="24"/>
      <w:szCs w:val="24"/>
    </w:rPr>
  </w:style>
  <w:style w:type="character" w:customStyle="1" w:styleId="Heading8Char">
    <w:name w:val="Heading 8 Char"/>
    <w:basedOn w:val="DefaultParagraphFont"/>
    <w:link w:val="Heading8"/>
    <w:uiPriority w:val="9"/>
    <w:semiHidden/>
    <w:rsid w:val="008335BD"/>
    <w:rPr>
      <w:i/>
      <w:iCs/>
      <w:sz w:val="24"/>
      <w:szCs w:val="24"/>
    </w:rPr>
  </w:style>
  <w:style w:type="character" w:customStyle="1" w:styleId="Heading9Char">
    <w:name w:val="Heading 9 Char"/>
    <w:basedOn w:val="DefaultParagraphFont"/>
    <w:link w:val="Heading9"/>
    <w:uiPriority w:val="9"/>
    <w:semiHidden/>
    <w:rsid w:val="008335BD"/>
    <w:rPr>
      <w:rFonts w:asciiTheme="majorHAnsi" w:eastAsiaTheme="majorEastAsia" w:hAnsiTheme="majorHAnsi"/>
    </w:rPr>
  </w:style>
  <w:style w:type="paragraph" w:styleId="Title">
    <w:name w:val="Title"/>
    <w:basedOn w:val="Normal"/>
    <w:next w:val="Normal"/>
    <w:link w:val="TitleChar"/>
    <w:uiPriority w:val="10"/>
    <w:qFormat/>
    <w:rsid w:val="008335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5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5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5BD"/>
    <w:rPr>
      <w:rFonts w:asciiTheme="majorHAnsi" w:eastAsiaTheme="majorEastAsia" w:hAnsiTheme="majorHAnsi"/>
      <w:sz w:val="24"/>
      <w:szCs w:val="24"/>
    </w:rPr>
  </w:style>
  <w:style w:type="character" w:styleId="Strong">
    <w:name w:val="Strong"/>
    <w:basedOn w:val="DefaultParagraphFont"/>
    <w:uiPriority w:val="22"/>
    <w:qFormat/>
    <w:rsid w:val="008335BD"/>
    <w:rPr>
      <w:b/>
      <w:bCs/>
    </w:rPr>
  </w:style>
  <w:style w:type="character" w:styleId="Emphasis">
    <w:name w:val="Emphasis"/>
    <w:basedOn w:val="DefaultParagraphFont"/>
    <w:uiPriority w:val="20"/>
    <w:qFormat/>
    <w:rsid w:val="008335BD"/>
    <w:rPr>
      <w:rFonts w:asciiTheme="minorHAnsi" w:hAnsiTheme="minorHAnsi"/>
      <w:b/>
      <w:i/>
      <w:iCs/>
    </w:rPr>
  </w:style>
  <w:style w:type="paragraph" w:styleId="NoSpacing">
    <w:name w:val="No Spacing"/>
    <w:basedOn w:val="Normal"/>
    <w:uiPriority w:val="1"/>
    <w:qFormat/>
    <w:rsid w:val="008335BD"/>
    <w:rPr>
      <w:szCs w:val="32"/>
    </w:rPr>
  </w:style>
  <w:style w:type="paragraph" w:styleId="ListParagraph">
    <w:name w:val="List Paragraph"/>
    <w:basedOn w:val="Normal"/>
    <w:uiPriority w:val="34"/>
    <w:qFormat/>
    <w:rsid w:val="008335BD"/>
    <w:pPr>
      <w:ind w:left="720"/>
      <w:contextualSpacing/>
    </w:pPr>
  </w:style>
  <w:style w:type="paragraph" w:styleId="Quote">
    <w:name w:val="Quote"/>
    <w:basedOn w:val="Normal"/>
    <w:next w:val="Normal"/>
    <w:link w:val="QuoteChar"/>
    <w:uiPriority w:val="29"/>
    <w:qFormat/>
    <w:rsid w:val="008335BD"/>
    <w:rPr>
      <w:i/>
    </w:rPr>
  </w:style>
  <w:style w:type="character" w:customStyle="1" w:styleId="QuoteChar">
    <w:name w:val="Quote Char"/>
    <w:basedOn w:val="DefaultParagraphFont"/>
    <w:link w:val="Quote"/>
    <w:uiPriority w:val="29"/>
    <w:rsid w:val="008335BD"/>
    <w:rPr>
      <w:i/>
      <w:sz w:val="24"/>
      <w:szCs w:val="24"/>
    </w:rPr>
  </w:style>
  <w:style w:type="paragraph" w:styleId="IntenseQuote">
    <w:name w:val="Intense Quote"/>
    <w:basedOn w:val="Normal"/>
    <w:next w:val="Normal"/>
    <w:link w:val="IntenseQuoteChar"/>
    <w:uiPriority w:val="30"/>
    <w:qFormat/>
    <w:rsid w:val="008335BD"/>
    <w:pPr>
      <w:ind w:left="720" w:right="720"/>
    </w:pPr>
    <w:rPr>
      <w:b/>
      <w:i/>
      <w:szCs w:val="22"/>
    </w:rPr>
  </w:style>
  <w:style w:type="character" w:customStyle="1" w:styleId="IntenseQuoteChar">
    <w:name w:val="Intense Quote Char"/>
    <w:basedOn w:val="DefaultParagraphFont"/>
    <w:link w:val="IntenseQuote"/>
    <w:uiPriority w:val="30"/>
    <w:rsid w:val="008335BD"/>
    <w:rPr>
      <w:b/>
      <w:i/>
      <w:sz w:val="24"/>
    </w:rPr>
  </w:style>
  <w:style w:type="character" w:styleId="SubtleEmphasis">
    <w:name w:val="Subtle Emphasis"/>
    <w:uiPriority w:val="19"/>
    <w:qFormat/>
    <w:rsid w:val="008335BD"/>
    <w:rPr>
      <w:i/>
      <w:color w:val="5A5A5A" w:themeColor="text1" w:themeTint="A5"/>
    </w:rPr>
  </w:style>
  <w:style w:type="character" w:styleId="IntenseEmphasis">
    <w:name w:val="Intense Emphasis"/>
    <w:basedOn w:val="DefaultParagraphFont"/>
    <w:uiPriority w:val="21"/>
    <w:qFormat/>
    <w:rsid w:val="008335BD"/>
    <w:rPr>
      <w:b/>
      <w:i/>
      <w:sz w:val="24"/>
      <w:szCs w:val="24"/>
      <w:u w:val="single"/>
    </w:rPr>
  </w:style>
  <w:style w:type="character" w:styleId="SubtleReference">
    <w:name w:val="Subtle Reference"/>
    <w:basedOn w:val="DefaultParagraphFont"/>
    <w:uiPriority w:val="31"/>
    <w:qFormat/>
    <w:rsid w:val="008335BD"/>
    <w:rPr>
      <w:sz w:val="24"/>
      <w:szCs w:val="24"/>
      <w:u w:val="single"/>
    </w:rPr>
  </w:style>
  <w:style w:type="character" w:styleId="IntenseReference">
    <w:name w:val="Intense Reference"/>
    <w:basedOn w:val="DefaultParagraphFont"/>
    <w:uiPriority w:val="32"/>
    <w:qFormat/>
    <w:rsid w:val="008335BD"/>
    <w:rPr>
      <w:b/>
      <w:sz w:val="24"/>
      <w:u w:val="single"/>
    </w:rPr>
  </w:style>
  <w:style w:type="character" w:styleId="BookTitle">
    <w:name w:val="Book Title"/>
    <w:basedOn w:val="DefaultParagraphFont"/>
    <w:uiPriority w:val="33"/>
    <w:qFormat/>
    <w:rsid w:val="008335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5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0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 Koning-de Valk</dc:creator>
  <cp:keywords/>
  <dc:description/>
  <cp:lastModifiedBy>Berg W. van den (Wilbert)</cp:lastModifiedBy>
  <cp:revision>2</cp:revision>
  <dcterms:created xsi:type="dcterms:W3CDTF">2021-04-28T11:57:00Z</dcterms:created>
  <dcterms:modified xsi:type="dcterms:W3CDTF">2021-04-28T11:57:00Z</dcterms:modified>
</cp:coreProperties>
</file>